
<file path=[Content_Types].xml><?xml version="1.0" encoding="utf-8"?>
<Types xmlns="http://schemas.openxmlformats.org/package/2006/content-types">
  <Default Extension="1C7DE540"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5E9A9" w14:textId="40B4F8AF" w:rsidR="00667F97" w:rsidRDefault="00667F97" w:rsidP="001326A1">
      <w:r>
        <w:rPr>
          <w:rFonts w:ascii="Times New Roman" w:eastAsia="Times New Roman" w:hAnsi="Times New Roman"/>
          <w:noProof/>
          <w:szCs w:val="24"/>
        </w:rPr>
        <mc:AlternateContent>
          <mc:Choice Requires="wps">
            <w:drawing>
              <wp:anchor distT="0" distB="0" distL="114300" distR="114300" simplePos="0" relativeHeight="251659264" behindDoc="0" locked="0" layoutInCell="1" allowOverlap="1" wp14:anchorId="583528D9" wp14:editId="21B5200F">
                <wp:simplePos x="0" y="0"/>
                <wp:positionH relativeFrom="column">
                  <wp:align>right</wp:align>
                </wp:positionH>
                <wp:positionV relativeFrom="paragraph">
                  <wp:posOffset>273050</wp:posOffset>
                </wp:positionV>
                <wp:extent cx="2551176" cy="411480"/>
                <wp:effectExtent l="0" t="0" r="1905" b="762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1176" cy="411480"/>
                        </a:xfrm>
                        <a:prstGeom prst="rect">
                          <a:avLst/>
                        </a:prstGeom>
                        <a:noFill/>
                        <a:ln>
                          <a:noFill/>
                        </a:ln>
                      </wps:spPr>
                      <wps:txbx>
                        <w:txbxContent>
                          <w:p w14:paraId="0A6CFD87" w14:textId="77777777" w:rsidR="00667F97" w:rsidRPr="00C5267C" w:rsidRDefault="00667F97" w:rsidP="00667F97">
                            <w:pPr>
                              <w:rPr>
                                <w:rFonts w:ascii="Franklin Gothic Book" w:eastAsia="Times New Roman" w:hAnsi="Franklin Gothic Book"/>
                                <w:b/>
                                <w:bCs/>
                                <w:sz w:val="20"/>
                              </w:rPr>
                            </w:pPr>
                            <w:r w:rsidRPr="00C5267C">
                              <w:rPr>
                                <w:rFonts w:ascii="Franklin Gothic Book" w:eastAsia="Times New Roman" w:hAnsi="Franklin Gothic Book"/>
                                <w:b/>
                                <w:bCs/>
                                <w:sz w:val="20"/>
                              </w:rPr>
                              <w:t>Purchasing Department</w:t>
                            </w:r>
                          </w:p>
                          <w:p w14:paraId="1246DEB7" w14:textId="77777777" w:rsidR="00667F97" w:rsidRDefault="00667F97" w:rsidP="00667F97">
                            <w:pPr>
                              <w:rPr>
                                <w:rFonts w:ascii="Franklin Gothic Book" w:eastAsia="Times New Roman" w:hAnsi="Franklin Gothic Book"/>
                                <w:sz w:val="16"/>
                                <w:szCs w:val="16"/>
                              </w:rPr>
                            </w:pPr>
                            <w:r>
                              <w:rPr>
                                <w:rFonts w:ascii="Franklin Gothic Book" w:eastAsia="Times New Roman" w:hAnsi="Franklin Gothic Book"/>
                                <w:sz w:val="16"/>
                                <w:szCs w:val="16"/>
                              </w:rPr>
                              <w:t>4400 University Drive, MS 3C1, Fairfax, VA 22030</w:t>
                            </w:r>
                          </w:p>
                          <w:p w14:paraId="43DACE93" w14:textId="77777777" w:rsidR="00667F97" w:rsidRDefault="00667F97" w:rsidP="00667F97">
                            <w:pPr>
                              <w:rPr>
                                <w:rFonts w:ascii="Franklin Gothic Book" w:eastAsia="Times New Roman" w:hAnsi="Franklin Gothic Book"/>
                                <w:sz w:val="16"/>
                                <w:szCs w:val="16"/>
                              </w:rPr>
                            </w:pPr>
                            <w:r>
                              <w:rPr>
                                <w:rFonts w:ascii="Franklin Gothic Book" w:eastAsia="Times New Roman" w:hAnsi="Franklin Gothic Book"/>
                                <w:sz w:val="16"/>
                                <w:szCs w:val="16"/>
                              </w:rPr>
                              <w:t>Phone: 703.993.2580; http://fiscal.gmu.edu/purchasing/</w:t>
                            </w:r>
                          </w:p>
                          <w:p w14:paraId="3C33AACE" w14:textId="77777777" w:rsidR="00667F97" w:rsidRDefault="00667F97" w:rsidP="00667F97">
                            <w:pPr>
                              <w:pStyle w:val="NormalWeb"/>
                              <w:spacing w:after="0" w:afterAutospacing="0"/>
                              <w:rPr>
                                <w:rFonts w:ascii="Calibri" w:eastAsiaTheme="minorHAnsi" w:hAnsi="Calibri"/>
                                <w:sz w:val="16"/>
                                <w:szCs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3528D9" id="_x0000_t202" coordsize="21600,21600" o:spt="202" path="m,l,21600r21600,l21600,xe">
                <v:stroke joinstyle="miter"/>
                <v:path gradientshapeok="t" o:connecttype="rect"/>
              </v:shapetype>
              <v:shape id="Text Box 3" o:spid="_x0000_s1026" type="#_x0000_t202" style="position:absolute;margin-left:149.7pt;margin-top:21.5pt;width:200.9pt;height:32.4pt;z-index:251659264;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" filled="f" stroked="f">
                <v:textbox inset="0,0,0,0">
                  <w:txbxContent>
                    <w:p w14:paraId="0A6CFD87" w14:textId="77777777" w:rsidR="00667F97" w:rsidRPr="00C5267C" w:rsidRDefault="00667F97" w:rsidP="00667F97">
                      <w:pPr>
                        <w:rPr>
                          <w:rFonts w:ascii="Franklin Gothic Book" w:eastAsia="Times New Roman" w:hAnsi="Franklin Gothic Book"/>
                          <w:b/>
                          <w:bCs/>
                          <w:sz w:val="20"/>
                        </w:rPr>
                      </w:pPr>
                      <w:r w:rsidRPr="00C5267C">
                        <w:rPr>
                          <w:rFonts w:ascii="Franklin Gothic Book" w:eastAsia="Times New Roman" w:hAnsi="Franklin Gothic Book"/>
                          <w:b/>
                          <w:bCs/>
                          <w:sz w:val="20"/>
                        </w:rPr>
                        <w:t>Purchasing Department</w:t>
                      </w:r>
                    </w:p>
                    <w:p w14:paraId="1246DEB7" w14:textId="77777777" w:rsidR="00667F97" w:rsidRDefault="00667F97" w:rsidP="00667F97">
                      <w:pPr>
                        <w:rPr>
                          <w:rFonts w:ascii="Franklin Gothic Book" w:eastAsia="Times New Roman" w:hAnsi="Franklin Gothic Book"/>
                          <w:sz w:val="16"/>
                          <w:szCs w:val="16"/>
                        </w:rPr>
                      </w:pPr>
                      <w:r>
                        <w:rPr>
                          <w:rFonts w:ascii="Franklin Gothic Book" w:eastAsia="Times New Roman" w:hAnsi="Franklin Gothic Book"/>
                          <w:sz w:val="16"/>
                          <w:szCs w:val="16"/>
                        </w:rPr>
                        <w:t>4400 University Drive, MS 3C1, Fairfax, VA 22030</w:t>
                      </w:r>
                    </w:p>
                    <w:p w14:paraId="43DACE93" w14:textId="77777777" w:rsidR="00667F97" w:rsidRDefault="00667F97" w:rsidP="00667F97">
                      <w:pPr>
                        <w:rPr>
                          <w:rFonts w:ascii="Franklin Gothic Book" w:eastAsia="Times New Roman" w:hAnsi="Franklin Gothic Book"/>
                          <w:sz w:val="16"/>
                          <w:szCs w:val="16"/>
                        </w:rPr>
                      </w:pPr>
                      <w:r>
                        <w:rPr>
                          <w:rFonts w:ascii="Franklin Gothic Book" w:eastAsia="Times New Roman" w:hAnsi="Franklin Gothic Book"/>
                          <w:sz w:val="16"/>
                          <w:szCs w:val="16"/>
                        </w:rPr>
                        <w:t>Phone: 703.993.2580; http://fiscal.gmu.edu/purchasing/</w:t>
                      </w:r>
                    </w:p>
                    <w:p w14:paraId="3C33AACE" w14:textId="77777777" w:rsidR="00667F97" w:rsidRDefault="00667F97" w:rsidP="00667F97">
                      <w:pPr>
                        <w:pStyle w:val="NormalWeb"/>
                        <w:spacing w:after="0" w:afterAutospacing="0"/>
                        <w:rPr>
                          <w:rFonts w:ascii="Calibri" w:eastAsiaTheme="minorHAnsi" w:hAnsi="Calibri"/>
                          <w:sz w:val="16"/>
                          <w:szCs w:val="16"/>
                        </w:rPr>
                      </w:pPr>
                    </w:p>
                  </w:txbxContent>
                </v:textbox>
              </v:shape>
            </w:pict>
          </mc:Fallback>
        </mc:AlternateContent>
      </w:r>
      <w:r>
        <w:rPr>
          <w:noProof/>
        </w:rPr>
        <w:drawing>
          <wp:inline distT="0" distB="0" distL="0" distR="0" wp14:anchorId="7C722663" wp14:editId="239DB21D">
            <wp:extent cx="2579370" cy="9144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5">
                      <a:extLst>
                        <a:ext uri="{28A0092B-C50C-407E-A947-70E740481C1C}">
                          <a14:useLocalDpi xmlns:a14="http://schemas.microsoft.com/office/drawing/2010/main" val="0"/>
                        </a:ext>
                      </a:extLst>
                    </a:blip>
                    <a:srcRect l="4017"/>
                    <a:stretch/>
                  </pic:blipFill>
                  <pic:spPr bwMode="auto">
                    <a:xfrm>
                      <a:off x="0" y="0"/>
                      <a:ext cx="257937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64AAC8D6" w14:textId="1D5CE152" w:rsidR="005A00D9" w:rsidRPr="005A00D9" w:rsidRDefault="001B51D9" w:rsidP="005A00D9">
      <w:pPr>
        <w:spacing w:line="360" w:lineRule="auto"/>
        <w:ind w:left="1080" w:hanging="1080"/>
        <w:rPr>
          <w:rFonts w:ascii="Arial" w:hAnsi="Arial" w:cs="Arial"/>
          <w:sz w:val="22"/>
          <w:szCs w:val="22"/>
          <w:shd w:val="clear" w:color="auto" w:fill="FFFFFF"/>
        </w:rPr>
      </w:pPr>
      <w:r w:rsidRPr="002C17F0">
        <w:rPr>
          <w:rFonts w:ascii="Arial" w:hAnsi="Arial" w:cs="Arial"/>
          <w:sz w:val="22"/>
          <w:szCs w:val="22"/>
        </w:rPr>
        <w:t>To:</w:t>
      </w:r>
      <w:r w:rsidRPr="002C17F0">
        <w:rPr>
          <w:rFonts w:ascii="Arial" w:hAnsi="Arial" w:cs="Arial"/>
          <w:sz w:val="22"/>
          <w:szCs w:val="22"/>
        </w:rPr>
        <w:tab/>
      </w:r>
      <w:r w:rsidR="005A00D9">
        <w:rPr>
          <w:rFonts w:ascii="Arial" w:hAnsi="Arial" w:cs="Arial"/>
          <w:sz w:val="22"/>
          <w:szCs w:val="22"/>
        </w:rPr>
        <w:t xml:space="preserve">Paul </w:t>
      </w:r>
      <w:r w:rsidR="00887A57">
        <w:rPr>
          <w:rFonts w:ascii="Arial" w:hAnsi="Arial" w:cs="Arial"/>
          <w:sz w:val="22"/>
          <w:szCs w:val="22"/>
        </w:rPr>
        <w:t xml:space="preserve">J. </w:t>
      </w:r>
      <w:r w:rsidR="005A00D9">
        <w:rPr>
          <w:rFonts w:ascii="Arial" w:hAnsi="Arial" w:cs="Arial"/>
          <w:sz w:val="22"/>
          <w:szCs w:val="22"/>
        </w:rPr>
        <w:t>Liberty</w:t>
      </w:r>
      <w:r w:rsidR="008D5195" w:rsidRPr="002C17F0">
        <w:rPr>
          <w:rFonts w:ascii="Arial" w:hAnsi="Arial" w:cs="Arial"/>
          <w:sz w:val="22"/>
          <w:szCs w:val="22"/>
        </w:rPr>
        <w:t>,</w:t>
      </w:r>
      <w:r w:rsidR="008D5195" w:rsidRPr="002C17F0">
        <w:rPr>
          <w:rFonts w:ascii="Arial" w:hAnsi="Arial" w:cs="Arial"/>
          <w:sz w:val="22"/>
          <w:szCs w:val="22"/>
          <w:shd w:val="clear" w:color="auto" w:fill="FFFFFF"/>
        </w:rPr>
        <w:t xml:space="preserve"> </w:t>
      </w:r>
      <w:r w:rsidR="005A00D9" w:rsidRPr="005A00D9">
        <w:rPr>
          <w:rFonts w:ascii="Arial" w:hAnsi="Arial" w:cs="Arial"/>
          <w:sz w:val="22"/>
          <w:szCs w:val="22"/>
          <w:shd w:val="clear" w:color="auto" w:fill="FFFFFF"/>
        </w:rPr>
        <w:t xml:space="preserve">Vice President for Government and Community Relations </w:t>
      </w:r>
    </w:p>
    <w:p w14:paraId="281876F1" w14:textId="24DD070D" w:rsidR="001B51D9" w:rsidRPr="002C17F0" w:rsidRDefault="001B51D9" w:rsidP="008E6581">
      <w:pPr>
        <w:spacing w:line="360" w:lineRule="auto"/>
        <w:ind w:left="1080" w:hanging="1080"/>
        <w:outlineLvl w:val="0"/>
        <w:rPr>
          <w:rFonts w:ascii="Arial" w:hAnsi="Arial" w:cs="Arial"/>
          <w:sz w:val="22"/>
          <w:szCs w:val="22"/>
        </w:rPr>
      </w:pPr>
      <w:r w:rsidRPr="002C17F0">
        <w:rPr>
          <w:rFonts w:ascii="Arial" w:hAnsi="Arial" w:cs="Arial"/>
          <w:sz w:val="22"/>
          <w:szCs w:val="22"/>
        </w:rPr>
        <w:t>From:</w:t>
      </w:r>
      <w:r w:rsidRPr="002C17F0">
        <w:rPr>
          <w:rFonts w:ascii="Arial" w:hAnsi="Arial" w:cs="Arial"/>
          <w:sz w:val="22"/>
          <w:szCs w:val="22"/>
        </w:rPr>
        <w:tab/>
      </w:r>
      <w:r w:rsidR="005A00D9">
        <w:rPr>
          <w:rFonts w:ascii="Arial" w:hAnsi="Arial" w:cs="Arial"/>
          <w:sz w:val="22"/>
          <w:szCs w:val="22"/>
        </w:rPr>
        <w:t>Sandra Magnani</w:t>
      </w:r>
      <w:r w:rsidR="007D4B8C" w:rsidRPr="002C17F0">
        <w:rPr>
          <w:rFonts w:ascii="Arial" w:hAnsi="Arial" w:cs="Arial"/>
          <w:sz w:val="22"/>
          <w:szCs w:val="22"/>
        </w:rPr>
        <w:t>, Senior Buyer</w:t>
      </w:r>
      <w:r w:rsidR="004C4797" w:rsidRPr="002C17F0">
        <w:rPr>
          <w:rFonts w:ascii="Arial" w:hAnsi="Arial" w:cs="Arial"/>
          <w:sz w:val="22"/>
          <w:szCs w:val="22"/>
        </w:rPr>
        <w:t>, Purchasing</w:t>
      </w:r>
    </w:p>
    <w:p w14:paraId="4D97CF9F" w14:textId="1B805AC0" w:rsidR="001B51D9" w:rsidRDefault="001B51D9" w:rsidP="008E6581">
      <w:pPr>
        <w:spacing w:line="360" w:lineRule="auto"/>
        <w:ind w:left="1080" w:hanging="1080"/>
        <w:rPr>
          <w:rFonts w:ascii="Arial" w:hAnsi="Arial" w:cs="Arial"/>
          <w:sz w:val="22"/>
          <w:szCs w:val="22"/>
        </w:rPr>
      </w:pPr>
      <w:r w:rsidRPr="002C17F0">
        <w:rPr>
          <w:rFonts w:ascii="Arial" w:hAnsi="Arial" w:cs="Arial"/>
          <w:sz w:val="22"/>
          <w:szCs w:val="22"/>
        </w:rPr>
        <w:t xml:space="preserve">Date:         </w:t>
      </w:r>
      <w:r w:rsidR="005A00D9">
        <w:rPr>
          <w:rFonts w:ascii="Arial" w:hAnsi="Arial" w:cs="Arial"/>
          <w:sz w:val="22"/>
          <w:szCs w:val="22"/>
        </w:rPr>
        <w:t>September</w:t>
      </w:r>
      <w:r w:rsidR="008D5195" w:rsidRPr="002C17F0">
        <w:rPr>
          <w:rFonts w:ascii="Arial" w:hAnsi="Arial" w:cs="Arial"/>
          <w:sz w:val="22"/>
          <w:szCs w:val="22"/>
        </w:rPr>
        <w:t xml:space="preserve"> 1</w:t>
      </w:r>
      <w:r w:rsidR="005A00D9">
        <w:rPr>
          <w:rFonts w:ascii="Arial" w:hAnsi="Arial" w:cs="Arial"/>
          <w:sz w:val="22"/>
          <w:szCs w:val="22"/>
        </w:rPr>
        <w:t>6</w:t>
      </w:r>
      <w:r w:rsidR="008D5195" w:rsidRPr="002C17F0">
        <w:rPr>
          <w:rFonts w:ascii="Arial" w:hAnsi="Arial" w:cs="Arial"/>
          <w:sz w:val="22"/>
          <w:szCs w:val="22"/>
        </w:rPr>
        <w:t>, 202</w:t>
      </w:r>
      <w:r w:rsidR="005A00D9">
        <w:rPr>
          <w:rFonts w:ascii="Arial" w:hAnsi="Arial" w:cs="Arial"/>
          <w:sz w:val="22"/>
          <w:szCs w:val="22"/>
        </w:rPr>
        <w:t>5</w:t>
      </w:r>
    </w:p>
    <w:p w14:paraId="06B52B59" w14:textId="00191FCB" w:rsidR="002C17F0" w:rsidRPr="002C17F0" w:rsidRDefault="002C17F0" w:rsidP="002C17F0">
      <w:pPr>
        <w:spacing w:line="360" w:lineRule="auto"/>
        <w:ind w:left="1080" w:hanging="1080"/>
        <w:rPr>
          <w:rFonts w:ascii="Arial" w:hAnsi="Arial" w:cs="Arial"/>
          <w:sz w:val="22"/>
          <w:szCs w:val="22"/>
        </w:rPr>
      </w:pPr>
      <w:r>
        <w:rPr>
          <w:rFonts w:ascii="Arial" w:hAnsi="Arial" w:cs="Arial"/>
          <w:sz w:val="22"/>
          <w:szCs w:val="22"/>
        </w:rPr>
        <w:t>Contract:</w:t>
      </w:r>
      <w:r>
        <w:rPr>
          <w:rFonts w:ascii="Arial" w:hAnsi="Arial" w:cs="Arial"/>
          <w:sz w:val="22"/>
          <w:szCs w:val="22"/>
        </w:rPr>
        <w:tab/>
      </w:r>
      <w:r w:rsidRPr="002C17F0">
        <w:rPr>
          <w:rFonts w:ascii="Arial" w:hAnsi="Arial" w:cs="Arial"/>
          <w:sz w:val="22"/>
          <w:szCs w:val="22"/>
        </w:rPr>
        <w:t>GMU-</w:t>
      </w:r>
      <w:r w:rsidR="005A00D9">
        <w:rPr>
          <w:rFonts w:ascii="Arial" w:hAnsi="Arial" w:cs="Arial"/>
          <w:sz w:val="22"/>
          <w:szCs w:val="22"/>
        </w:rPr>
        <w:t>SM0505-25</w:t>
      </w:r>
      <w:r w:rsidRPr="002C17F0">
        <w:rPr>
          <w:rFonts w:ascii="Arial" w:hAnsi="Arial" w:cs="Arial"/>
          <w:sz w:val="22"/>
          <w:szCs w:val="22"/>
        </w:rPr>
        <w:t xml:space="preserve">, </w:t>
      </w:r>
      <w:r w:rsidR="005A00D9">
        <w:rPr>
          <w:rFonts w:ascii="Arial" w:hAnsi="Arial" w:cs="Arial"/>
          <w:sz w:val="22"/>
          <w:szCs w:val="22"/>
        </w:rPr>
        <w:t>Legislative Liaison Services</w:t>
      </w:r>
      <w:r w:rsidRPr="002C17F0">
        <w:rPr>
          <w:rFonts w:ascii="Arial" w:hAnsi="Arial" w:cs="Arial"/>
          <w:sz w:val="22"/>
          <w:szCs w:val="22"/>
        </w:rPr>
        <w:t xml:space="preserve"> (</w:t>
      </w:r>
      <w:r w:rsidR="005A00D9">
        <w:rPr>
          <w:rFonts w:ascii="Arial" w:hAnsi="Arial" w:cs="Arial"/>
          <w:sz w:val="22"/>
          <w:szCs w:val="22"/>
        </w:rPr>
        <w:t>Tow Capitols Consulting</w:t>
      </w:r>
      <w:r w:rsidRPr="002C17F0">
        <w:rPr>
          <w:rFonts w:ascii="Arial" w:hAnsi="Arial" w:cs="Arial"/>
          <w:sz w:val="22"/>
          <w:szCs w:val="22"/>
        </w:rPr>
        <w:t>)</w:t>
      </w:r>
    </w:p>
    <w:p w14:paraId="59426F3E" w14:textId="5EB341F5" w:rsidR="002C17F0" w:rsidRDefault="001B51D9" w:rsidP="00DF7E7E">
      <w:pPr>
        <w:pBdr>
          <w:bottom w:val="single" w:sz="4" w:space="1" w:color="auto"/>
        </w:pBdr>
        <w:spacing w:line="360" w:lineRule="auto"/>
        <w:ind w:left="1080" w:hanging="1080"/>
        <w:rPr>
          <w:rFonts w:ascii="Arial" w:hAnsi="Arial" w:cs="Arial"/>
          <w:sz w:val="22"/>
          <w:szCs w:val="22"/>
        </w:rPr>
      </w:pPr>
      <w:bookmarkStart w:id="0" w:name="_Hlk169028088"/>
      <w:r w:rsidRPr="002C17F0">
        <w:rPr>
          <w:rFonts w:ascii="Arial" w:hAnsi="Arial" w:cs="Arial"/>
          <w:sz w:val="22"/>
          <w:szCs w:val="22"/>
        </w:rPr>
        <w:t xml:space="preserve">Subject:   </w:t>
      </w:r>
      <w:r w:rsidR="00F918C3" w:rsidRPr="002C17F0">
        <w:rPr>
          <w:rFonts w:ascii="Arial" w:hAnsi="Arial" w:cs="Arial"/>
          <w:sz w:val="22"/>
          <w:szCs w:val="22"/>
        </w:rPr>
        <w:tab/>
      </w:r>
      <w:r w:rsidR="002C17F0">
        <w:rPr>
          <w:rFonts w:ascii="Arial" w:hAnsi="Arial" w:cs="Arial"/>
          <w:sz w:val="22"/>
          <w:szCs w:val="22"/>
        </w:rPr>
        <w:t>Delegation of Contract Administration</w:t>
      </w:r>
    </w:p>
    <w:bookmarkEnd w:id="0"/>
    <w:p w14:paraId="0C5266F2" w14:textId="3806C70F" w:rsidR="00337F6D" w:rsidRPr="00DF7E7E" w:rsidRDefault="00337F6D" w:rsidP="00DF7E7E">
      <w:pPr>
        <w:tabs>
          <w:tab w:val="left" w:pos="2700"/>
        </w:tabs>
        <w:rPr>
          <w:rFonts w:ascii="Helvetica" w:hAnsi="Helvetica"/>
          <w:u w:val="single"/>
        </w:rPr>
      </w:pPr>
    </w:p>
    <w:p w14:paraId="5043F9ED" w14:textId="77777777" w:rsidR="001B51D9" w:rsidRDefault="001B51D9">
      <w:pPr>
        <w:pStyle w:val="BodyText"/>
        <w:ind w:left="0"/>
      </w:pPr>
      <w:r>
        <w:t xml:space="preserve">You are hereby designated as the Contract Administrator for the referenced </w:t>
      </w:r>
      <w:r w:rsidR="00D977E7">
        <w:t>contract. The</w:t>
      </w:r>
      <w:r>
        <w:t xml:space="preserve"> scope of your authority includes managing all facets of the contract to assure that the Contractor’s performance is in accordance with the contractual commitments and that the obligations of the Contractor under the terms and conditions of the contract are fulfilled. The following guidelines apply to your responsibilities as the Contract Administrator for this contract:</w:t>
      </w:r>
    </w:p>
    <w:p w14:paraId="5AD7D2C9" w14:textId="2BA732AF" w:rsidR="001C6BB1" w:rsidRDefault="001C6BB1" w:rsidP="008E6581">
      <w:pPr>
        <w:pStyle w:val="BodyText"/>
        <w:numPr>
          <w:ilvl w:val="0"/>
          <w:numId w:val="1"/>
        </w:numPr>
        <w:tabs>
          <w:tab w:val="clear" w:pos="1195"/>
        </w:tabs>
        <w:ind w:left="720" w:hanging="720"/>
      </w:pPr>
      <w:r>
        <w:t>If purchase orders are required to be issued</w:t>
      </w:r>
      <w:r w:rsidR="002134E4">
        <w:t>,</w:t>
      </w:r>
      <w:r>
        <w:t xml:space="preserve"> you are responsible for ensuring purchase orders are issued prior to services being rendered. </w:t>
      </w:r>
    </w:p>
    <w:p w14:paraId="24BE531F" w14:textId="77777777" w:rsidR="0072474D" w:rsidRDefault="0072474D" w:rsidP="008E6581">
      <w:pPr>
        <w:pStyle w:val="BodyText"/>
        <w:numPr>
          <w:ilvl w:val="0"/>
          <w:numId w:val="1"/>
        </w:numPr>
        <w:tabs>
          <w:tab w:val="clear" w:pos="1195"/>
        </w:tabs>
        <w:ind w:left="720" w:hanging="720"/>
      </w:pPr>
      <w:r>
        <w:t>You are responsible for ensuring that any rebates, commissions, signing bonuses, incentives or other financial commitments made by the contractor have been received by Mason.</w:t>
      </w:r>
    </w:p>
    <w:p w14:paraId="34878788" w14:textId="77777777" w:rsidR="007D481D" w:rsidRDefault="0072474D" w:rsidP="008E6581">
      <w:pPr>
        <w:pStyle w:val="BodyText"/>
        <w:numPr>
          <w:ilvl w:val="0"/>
          <w:numId w:val="1"/>
        </w:numPr>
        <w:tabs>
          <w:tab w:val="clear" w:pos="1195"/>
        </w:tabs>
        <w:ind w:left="720" w:hanging="720"/>
      </w:pPr>
      <w:r>
        <w:t>You are responsible for reviewing the proper documents to ensure that the contractor is strictly adhering to contractual pricing.</w:t>
      </w:r>
    </w:p>
    <w:p w14:paraId="4E6739E2" w14:textId="77777777" w:rsidR="0072474D" w:rsidRPr="00E01214" w:rsidRDefault="00484D54" w:rsidP="008E6581">
      <w:pPr>
        <w:pStyle w:val="BodyText"/>
        <w:numPr>
          <w:ilvl w:val="0"/>
          <w:numId w:val="1"/>
        </w:numPr>
        <w:tabs>
          <w:tab w:val="clear" w:pos="1195"/>
        </w:tabs>
        <w:ind w:left="720" w:hanging="720"/>
        <w:rPr>
          <w:rFonts w:cs="Arial"/>
        </w:rPr>
      </w:pPr>
      <w:r>
        <w:rPr>
          <w:rFonts w:cs="Arial"/>
        </w:rPr>
        <w:t xml:space="preserve">Contract Administrators must be aware </w:t>
      </w:r>
      <w:r w:rsidR="00B46B1F">
        <w:rPr>
          <w:rFonts w:cs="Arial"/>
        </w:rPr>
        <w:t xml:space="preserve">of the subcontractors used by the prime Contractor. </w:t>
      </w:r>
      <w:r w:rsidR="00E01214" w:rsidRPr="00E01214">
        <w:rPr>
          <w:rFonts w:cs="Arial"/>
        </w:rPr>
        <w:t>In the event that the Contractor desires to subcontract some part of the work specified herein, the Contractor shall furnish the names, qualifications and experience of their proposed subcontractors</w:t>
      </w:r>
      <w:r w:rsidR="00E01214">
        <w:rPr>
          <w:rFonts w:cs="Arial"/>
        </w:rPr>
        <w:t xml:space="preserve"> and you must approve, in writing, prior to deployment of subcontractor(s). You must forward a copy of the written approval to Purchasing.</w:t>
      </w:r>
      <w:r w:rsidR="00E01214" w:rsidRPr="00E01214">
        <w:rPr>
          <w:rFonts w:cs="Arial"/>
        </w:rPr>
        <w:t xml:space="preserve"> </w:t>
      </w:r>
      <w:r w:rsidR="0072474D" w:rsidRPr="00E01214">
        <w:rPr>
          <w:rFonts w:cs="Arial"/>
        </w:rPr>
        <w:t xml:space="preserve"> </w:t>
      </w:r>
    </w:p>
    <w:p w14:paraId="692465E5" w14:textId="77777777" w:rsidR="001B51D9" w:rsidRDefault="001B51D9" w:rsidP="008E6581">
      <w:pPr>
        <w:pStyle w:val="BodyText"/>
        <w:numPr>
          <w:ilvl w:val="0"/>
          <w:numId w:val="1"/>
        </w:numPr>
        <w:tabs>
          <w:tab w:val="clear" w:pos="1195"/>
        </w:tabs>
        <w:ind w:left="720" w:hanging="720"/>
      </w:pPr>
      <w:r>
        <w:t>You will work with the Contractor throughout the contract’s duration and provide instructions and/or answer questions in connection with the contract.</w:t>
      </w:r>
    </w:p>
    <w:p w14:paraId="3465F761" w14:textId="77777777" w:rsidR="001B51D9" w:rsidRDefault="001B51D9" w:rsidP="008E6581">
      <w:pPr>
        <w:pStyle w:val="BodyText"/>
        <w:numPr>
          <w:ilvl w:val="0"/>
          <w:numId w:val="1"/>
        </w:numPr>
        <w:tabs>
          <w:tab w:val="clear" w:pos="1195"/>
        </w:tabs>
        <w:ind w:left="720" w:hanging="720"/>
      </w:pPr>
      <w:r>
        <w:t>If you wish to initiate change</w:t>
      </w:r>
      <w:r w:rsidR="00B177A9">
        <w:t>s</w:t>
      </w:r>
      <w:r>
        <w:t xml:space="preserve"> to the scope of work, submit requests to my attention so a formal written change order to the contract can be issued.</w:t>
      </w:r>
    </w:p>
    <w:p w14:paraId="46D02160" w14:textId="77777777" w:rsidR="001B51D9" w:rsidRDefault="001B51D9" w:rsidP="008E6581">
      <w:pPr>
        <w:pStyle w:val="BodyText"/>
        <w:numPr>
          <w:ilvl w:val="0"/>
          <w:numId w:val="1"/>
        </w:numPr>
        <w:tabs>
          <w:tab w:val="clear" w:pos="1195"/>
        </w:tabs>
        <w:ind w:left="720" w:hanging="720"/>
      </w:pPr>
      <w:r>
        <w:t>If deliverables are required you will be responsible for approving such deliverables under the contract. If such work is found to be incomplete, you have specific authority to require its correction.</w:t>
      </w:r>
    </w:p>
    <w:p w14:paraId="399D313F" w14:textId="77777777" w:rsidR="001B51D9" w:rsidRDefault="001B51D9" w:rsidP="008E6581">
      <w:pPr>
        <w:pStyle w:val="BodyText"/>
        <w:numPr>
          <w:ilvl w:val="0"/>
          <w:numId w:val="1"/>
        </w:numPr>
        <w:tabs>
          <w:tab w:val="clear" w:pos="1195"/>
        </w:tabs>
        <w:ind w:left="720" w:hanging="720"/>
      </w:pPr>
      <w:r>
        <w:t>Any problems or deviations from the contract should be promptly reported to me, if in your judgment, the scope of the contract is not being fulfilled. Depending on the seriousness of the problem, written documentation may be required so that adequate corrective action can be taken.</w:t>
      </w:r>
    </w:p>
    <w:p w14:paraId="5E7721C4" w14:textId="77777777" w:rsidR="001B51D9" w:rsidRDefault="001B51D9" w:rsidP="008E6581">
      <w:pPr>
        <w:pStyle w:val="BodyText"/>
        <w:numPr>
          <w:ilvl w:val="0"/>
          <w:numId w:val="1"/>
        </w:numPr>
        <w:tabs>
          <w:tab w:val="clear" w:pos="1195"/>
        </w:tabs>
        <w:ind w:left="720" w:hanging="720"/>
      </w:pPr>
      <w:r>
        <w:t>You may designate other personnel, in writing, to assist in the administration of this contract.</w:t>
      </w:r>
      <w:r w:rsidR="00540821">
        <w:t xml:space="preserve"> If you do so please ensure a copy of the designation is sent to Purchasing.</w:t>
      </w:r>
    </w:p>
    <w:p w14:paraId="1B573AEA" w14:textId="77777777" w:rsidR="007255AC" w:rsidRDefault="007255AC" w:rsidP="008E6581">
      <w:pPr>
        <w:pStyle w:val="BodyText"/>
        <w:numPr>
          <w:ilvl w:val="0"/>
          <w:numId w:val="1"/>
        </w:numPr>
        <w:tabs>
          <w:tab w:val="clear" w:pos="1195"/>
        </w:tabs>
        <w:ind w:left="720" w:hanging="720"/>
      </w:pPr>
      <w:r w:rsidRPr="007255AC">
        <w:t xml:space="preserve">If </w:t>
      </w:r>
      <w:r>
        <w:t>this contract contains a clause where</w:t>
      </w:r>
      <w:r w:rsidRPr="007255AC">
        <w:t xml:space="preserve"> Mason agrees to notify one or more parties when Mason receives or responds to a FOIA request related to such contract or agreement, </w:t>
      </w:r>
      <w:r>
        <w:t>you are responsible</w:t>
      </w:r>
      <w:r w:rsidRPr="007255AC">
        <w:t xml:space="preserve"> for </w:t>
      </w:r>
      <w:r>
        <w:t>notifying</w:t>
      </w:r>
      <w:r w:rsidRPr="007255AC">
        <w:t xml:space="preserve"> the FOIA Compliance Officer in writing.</w:t>
      </w:r>
    </w:p>
    <w:p w14:paraId="7C7BED42" w14:textId="6F019E28" w:rsidR="00246901" w:rsidRDefault="00246901" w:rsidP="008E6581">
      <w:pPr>
        <w:pStyle w:val="BodyText"/>
        <w:numPr>
          <w:ilvl w:val="0"/>
          <w:numId w:val="1"/>
        </w:numPr>
        <w:tabs>
          <w:tab w:val="clear" w:pos="1195"/>
        </w:tabs>
        <w:ind w:left="720" w:hanging="720"/>
      </w:pPr>
      <w:r>
        <w:t xml:space="preserve">Attached for your reference is the Contract Administration Training Manual. </w:t>
      </w:r>
    </w:p>
    <w:p w14:paraId="668B3F25" w14:textId="0ECB2560" w:rsidR="00D977E7" w:rsidRPr="00B97055" w:rsidRDefault="001B51D9" w:rsidP="00DF7E7E">
      <w:pPr>
        <w:pStyle w:val="BodyText"/>
        <w:ind w:left="0"/>
        <w:rPr>
          <w:rFonts w:ascii="Times New Roman" w:hAnsi="Times New Roman"/>
        </w:rPr>
      </w:pPr>
      <w:r>
        <w:t>Please contact me with any questions.</w:t>
      </w:r>
    </w:p>
    <w:sectPr w:rsidR="00D977E7" w:rsidRPr="00B97055" w:rsidSect="004F1AAB">
      <w:pgSz w:w="12240" w:h="15840"/>
      <w:pgMar w:top="630" w:right="1170" w:bottom="720" w:left="117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72548C"/>
    <w:multiLevelType w:val="hybridMultilevel"/>
    <w:tmpl w:val="83549F2C"/>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C362905"/>
    <w:multiLevelType w:val="hybridMultilevel"/>
    <w:tmpl w:val="E550E570"/>
    <w:lvl w:ilvl="0" w:tplc="4EC652BA">
      <w:start w:val="1"/>
      <w:numFmt w:val="decimal"/>
      <w:lvlText w:val="%1."/>
      <w:lvlJc w:val="left"/>
      <w:pPr>
        <w:tabs>
          <w:tab w:val="num" w:pos="1195"/>
        </w:tabs>
        <w:ind w:left="1195" w:hanging="360"/>
      </w:pPr>
      <w:rPr>
        <w:rFonts w:hint="default"/>
      </w:rPr>
    </w:lvl>
    <w:lvl w:ilvl="1" w:tplc="04090019" w:tentative="1">
      <w:start w:val="1"/>
      <w:numFmt w:val="lowerLetter"/>
      <w:lvlText w:val="%2."/>
      <w:lvlJc w:val="left"/>
      <w:pPr>
        <w:tabs>
          <w:tab w:val="num" w:pos="1915"/>
        </w:tabs>
        <w:ind w:left="1915" w:hanging="360"/>
      </w:pPr>
    </w:lvl>
    <w:lvl w:ilvl="2" w:tplc="0409001B" w:tentative="1">
      <w:start w:val="1"/>
      <w:numFmt w:val="lowerRoman"/>
      <w:lvlText w:val="%3."/>
      <w:lvlJc w:val="right"/>
      <w:pPr>
        <w:tabs>
          <w:tab w:val="num" w:pos="2635"/>
        </w:tabs>
        <w:ind w:left="2635" w:hanging="180"/>
      </w:pPr>
    </w:lvl>
    <w:lvl w:ilvl="3" w:tplc="0409000F" w:tentative="1">
      <w:start w:val="1"/>
      <w:numFmt w:val="decimal"/>
      <w:lvlText w:val="%4."/>
      <w:lvlJc w:val="left"/>
      <w:pPr>
        <w:tabs>
          <w:tab w:val="num" w:pos="3355"/>
        </w:tabs>
        <w:ind w:left="3355" w:hanging="360"/>
      </w:pPr>
    </w:lvl>
    <w:lvl w:ilvl="4" w:tplc="04090019" w:tentative="1">
      <w:start w:val="1"/>
      <w:numFmt w:val="lowerLetter"/>
      <w:lvlText w:val="%5."/>
      <w:lvlJc w:val="left"/>
      <w:pPr>
        <w:tabs>
          <w:tab w:val="num" w:pos="4075"/>
        </w:tabs>
        <w:ind w:left="4075" w:hanging="360"/>
      </w:pPr>
    </w:lvl>
    <w:lvl w:ilvl="5" w:tplc="0409001B" w:tentative="1">
      <w:start w:val="1"/>
      <w:numFmt w:val="lowerRoman"/>
      <w:lvlText w:val="%6."/>
      <w:lvlJc w:val="right"/>
      <w:pPr>
        <w:tabs>
          <w:tab w:val="num" w:pos="4795"/>
        </w:tabs>
        <w:ind w:left="4795" w:hanging="180"/>
      </w:pPr>
    </w:lvl>
    <w:lvl w:ilvl="6" w:tplc="0409000F" w:tentative="1">
      <w:start w:val="1"/>
      <w:numFmt w:val="decimal"/>
      <w:lvlText w:val="%7."/>
      <w:lvlJc w:val="left"/>
      <w:pPr>
        <w:tabs>
          <w:tab w:val="num" w:pos="5515"/>
        </w:tabs>
        <w:ind w:left="5515" w:hanging="360"/>
      </w:pPr>
    </w:lvl>
    <w:lvl w:ilvl="7" w:tplc="04090019" w:tentative="1">
      <w:start w:val="1"/>
      <w:numFmt w:val="lowerLetter"/>
      <w:lvlText w:val="%8."/>
      <w:lvlJc w:val="left"/>
      <w:pPr>
        <w:tabs>
          <w:tab w:val="num" w:pos="6235"/>
        </w:tabs>
        <w:ind w:left="6235" w:hanging="360"/>
      </w:pPr>
    </w:lvl>
    <w:lvl w:ilvl="8" w:tplc="0409001B" w:tentative="1">
      <w:start w:val="1"/>
      <w:numFmt w:val="lowerRoman"/>
      <w:lvlText w:val="%9."/>
      <w:lvlJc w:val="right"/>
      <w:pPr>
        <w:tabs>
          <w:tab w:val="num" w:pos="6955"/>
        </w:tabs>
        <w:ind w:left="695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QwMzY2MTQ0sLAwMjFR0lEKTi0uzszPAykwrAUAJgR+WywAAAA="/>
  </w:docVars>
  <w:rsids>
    <w:rsidRoot w:val="00B0737F"/>
    <w:rsid w:val="0007417F"/>
    <w:rsid w:val="000A595C"/>
    <w:rsid w:val="000C0D22"/>
    <w:rsid w:val="001326A1"/>
    <w:rsid w:val="00134686"/>
    <w:rsid w:val="00150F92"/>
    <w:rsid w:val="00156F60"/>
    <w:rsid w:val="001B51D9"/>
    <w:rsid w:val="001C6BB1"/>
    <w:rsid w:val="0020449C"/>
    <w:rsid w:val="002134E4"/>
    <w:rsid w:val="002267DA"/>
    <w:rsid w:val="00234DA1"/>
    <w:rsid w:val="00246901"/>
    <w:rsid w:val="00293619"/>
    <w:rsid w:val="002C17F0"/>
    <w:rsid w:val="002E2222"/>
    <w:rsid w:val="00305B3B"/>
    <w:rsid w:val="00337F6D"/>
    <w:rsid w:val="00375E46"/>
    <w:rsid w:val="003A27E9"/>
    <w:rsid w:val="00484D54"/>
    <w:rsid w:val="004C4797"/>
    <w:rsid w:val="004E4222"/>
    <w:rsid w:val="004F1AAB"/>
    <w:rsid w:val="00540821"/>
    <w:rsid w:val="00564DF4"/>
    <w:rsid w:val="005A00D9"/>
    <w:rsid w:val="005B3ED8"/>
    <w:rsid w:val="00630773"/>
    <w:rsid w:val="00667F97"/>
    <w:rsid w:val="006E0D14"/>
    <w:rsid w:val="00714DEB"/>
    <w:rsid w:val="0072474D"/>
    <w:rsid w:val="007255AC"/>
    <w:rsid w:val="007917F9"/>
    <w:rsid w:val="007C1678"/>
    <w:rsid w:val="007D01F3"/>
    <w:rsid w:val="007D481D"/>
    <w:rsid w:val="007D4B8C"/>
    <w:rsid w:val="0080094D"/>
    <w:rsid w:val="00804249"/>
    <w:rsid w:val="008475D6"/>
    <w:rsid w:val="00887A57"/>
    <w:rsid w:val="008B47AC"/>
    <w:rsid w:val="008D5195"/>
    <w:rsid w:val="008E6581"/>
    <w:rsid w:val="008E677C"/>
    <w:rsid w:val="008F3253"/>
    <w:rsid w:val="009505BF"/>
    <w:rsid w:val="00967914"/>
    <w:rsid w:val="009A40F0"/>
    <w:rsid w:val="009E7978"/>
    <w:rsid w:val="00A25F05"/>
    <w:rsid w:val="00AA6EE5"/>
    <w:rsid w:val="00AD6596"/>
    <w:rsid w:val="00B0737F"/>
    <w:rsid w:val="00B13D72"/>
    <w:rsid w:val="00B16BFB"/>
    <w:rsid w:val="00B177A9"/>
    <w:rsid w:val="00B20400"/>
    <w:rsid w:val="00B3007C"/>
    <w:rsid w:val="00B46B1F"/>
    <w:rsid w:val="00B97055"/>
    <w:rsid w:val="00BD551F"/>
    <w:rsid w:val="00C5267C"/>
    <w:rsid w:val="00C56D36"/>
    <w:rsid w:val="00CB0231"/>
    <w:rsid w:val="00D018E8"/>
    <w:rsid w:val="00D26B67"/>
    <w:rsid w:val="00D977E7"/>
    <w:rsid w:val="00DB2873"/>
    <w:rsid w:val="00DC28DB"/>
    <w:rsid w:val="00DF7E7E"/>
    <w:rsid w:val="00E01214"/>
    <w:rsid w:val="00E22E9C"/>
    <w:rsid w:val="00E42656"/>
    <w:rsid w:val="00F918C3"/>
    <w:rsid w:val="00FE6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A2C686"/>
  <w15:chartTrackingRefBased/>
  <w15:docId w15:val="{03A87CB5-6F16-4623-A800-112B51A92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after="220" w:line="180" w:lineRule="atLeast"/>
      <w:ind w:left="835"/>
      <w:jc w:val="both"/>
    </w:pPr>
    <w:rPr>
      <w:rFonts w:ascii="Arial" w:eastAsia="Times New Roman" w:hAnsi="Arial"/>
      <w:spacing w:val="-5"/>
      <w:sz w:val="20"/>
    </w:rPr>
  </w:style>
  <w:style w:type="paragraph" w:styleId="MessageHeader">
    <w:name w:val="Message Header"/>
    <w:basedOn w:val="BodyText"/>
    <w:pPr>
      <w:keepLines/>
      <w:spacing w:after="120"/>
      <w:ind w:left="1555" w:hanging="720"/>
      <w:jc w:val="left"/>
    </w:pPr>
  </w:style>
  <w:style w:type="paragraph" w:customStyle="1" w:styleId="MessageHeaderFirst">
    <w:name w:val="Message Header First"/>
    <w:basedOn w:val="MessageHeader"/>
    <w:next w:val="MessageHeader"/>
    <w:pPr>
      <w:spacing w:before="220"/>
    </w:pPr>
  </w:style>
  <w:style w:type="character" w:customStyle="1" w:styleId="MessageHeaderLabel">
    <w:name w:val="Message Header Label"/>
    <w:rPr>
      <w:rFonts w:ascii="Arial Black" w:hAnsi="Arial Black"/>
      <w:spacing w:val="-10"/>
      <w:sz w:val="18"/>
    </w:rPr>
  </w:style>
  <w:style w:type="paragraph" w:customStyle="1" w:styleId="MessageHeaderLast">
    <w:name w:val="Message Header Last"/>
    <w:basedOn w:val="MessageHeader"/>
    <w:next w:val="BodyText"/>
    <w:pPr>
      <w:pBdr>
        <w:bottom w:val="single" w:sz="6" w:space="15" w:color="auto"/>
      </w:pBdr>
      <w:spacing w:after="320"/>
    </w:pPr>
  </w:style>
  <w:style w:type="paragraph" w:styleId="NormalWeb">
    <w:name w:val="Normal (Web)"/>
    <w:basedOn w:val="Normal"/>
    <w:uiPriority w:val="99"/>
    <w:unhideWhenUsed/>
    <w:rsid w:val="00E42656"/>
    <w:pPr>
      <w:spacing w:before="100" w:beforeAutospacing="1" w:after="100" w:afterAutospacing="1"/>
    </w:pPr>
    <w:rPr>
      <w:rFonts w:ascii="Times New Roman" w:eastAsia="Times New Roman" w:hAnsi="Times New Roman"/>
      <w:szCs w:val="24"/>
    </w:rPr>
  </w:style>
  <w:style w:type="character" w:styleId="Hyperlink">
    <w:name w:val="Hyperlink"/>
    <w:basedOn w:val="DefaultParagraphFont"/>
    <w:rsid w:val="00B97055"/>
    <w:rPr>
      <w:color w:val="0563C1" w:themeColor="hyperlink"/>
      <w:u w:val="single"/>
    </w:rPr>
  </w:style>
  <w:style w:type="character" w:styleId="UnresolvedMention">
    <w:name w:val="Unresolved Mention"/>
    <w:basedOn w:val="DefaultParagraphFont"/>
    <w:uiPriority w:val="99"/>
    <w:semiHidden/>
    <w:unhideWhenUsed/>
    <w:rsid w:val="00B970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1C7DE540"/><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456</Words>
  <Characters>2490</Characters>
  <Application>Microsoft Office Word</Application>
  <DocSecurity>2</DocSecurity>
  <Lines>37</Lines>
  <Paragraphs>21</Paragraphs>
  <ScaleCrop>false</ScaleCrop>
  <HeadingPairs>
    <vt:vector size="2" baseType="variant">
      <vt:variant>
        <vt:lpstr>Title</vt:lpstr>
      </vt:variant>
      <vt:variant>
        <vt:i4>1</vt:i4>
      </vt:variant>
    </vt:vector>
  </HeadingPairs>
  <TitlesOfParts>
    <vt:vector size="1" baseType="lpstr">
      <vt:lpstr> </vt:lpstr>
    </vt:vector>
  </TitlesOfParts>
  <Company>George Mason University</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Sarah Seeberg</dc:creator>
  <cp:keywords/>
  <cp:lastModifiedBy>Sandra Magnani</cp:lastModifiedBy>
  <cp:revision>5</cp:revision>
  <cp:lastPrinted>2021-06-15T19:31:00Z</cp:lastPrinted>
  <dcterms:created xsi:type="dcterms:W3CDTF">2025-09-16T15:43:00Z</dcterms:created>
  <dcterms:modified xsi:type="dcterms:W3CDTF">2025-09-16T16:55:00Z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076a5385-d941-4a78-b421-4469a49aaeb9</vt:lpwstr>
  </property>
</Properties>
</file>